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36E" w:rsidRDefault="008C236E" w:rsidP="008C236E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8C236E" w:rsidRDefault="008C236E" w:rsidP="008C236E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8C236E" w:rsidRDefault="008C236E" w:rsidP="008C236E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8C236E" w:rsidRDefault="008C236E" w:rsidP="008C236E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8C236E" w:rsidRDefault="008C236E" w:rsidP="008C236E">
      <w:pPr>
        <w:jc w:val="center"/>
        <w:rPr>
          <w:rFonts w:ascii="Times New Roman" w:hAnsi="Times New Roman"/>
          <w:sz w:val="28"/>
        </w:rPr>
      </w:pPr>
    </w:p>
    <w:p w:rsidR="008C236E" w:rsidRDefault="008C236E" w:rsidP="008C236E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8C236E" w:rsidRDefault="008C236E" w:rsidP="008C236E">
      <w:pPr>
        <w:pStyle w:val="ConsPlusNormal0"/>
        <w:rPr>
          <w:rFonts w:ascii="Times New Roman" w:hAnsi="Times New Roman"/>
          <w:snapToGrid w:val="0"/>
          <w:sz w:val="28"/>
        </w:rPr>
      </w:pPr>
    </w:p>
    <w:p w:rsidR="008C236E" w:rsidRDefault="008C236E" w:rsidP="008C236E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2023 года                  № 4</w:t>
      </w:r>
      <w:r>
        <w:rPr>
          <w:rFonts w:ascii="Times New Roman" w:hAnsi="Times New Roman"/>
          <w:snapToGrid w:val="0"/>
          <w:sz w:val="28"/>
        </w:rPr>
        <w:t>07</w:t>
      </w:r>
      <w:r>
        <w:rPr>
          <w:rFonts w:ascii="Times New Roman" w:hAnsi="Times New Roman"/>
          <w:snapToGrid w:val="0"/>
          <w:sz w:val="28"/>
        </w:rPr>
        <w:t xml:space="preserve">                      г. Новокубанск</w:t>
      </w:r>
      <w:bookmarkEnd w:id="0"/>
    </w:p>
    <w:p w:rsidR="00D62CA0" w:rsidRDefault="00D62CA0"/>
    <w:p w:rsidR="00D62CA0" w:rsidRDefault="00D62CA0">
      <w:pPr>
        <w:pStyle w:val="c7e0e3eeebeee2eeea1"/>
        <w:rPr>
          <w:rFonts w:ascii="Times New Roman" w:hAnsi="Times New Roman"/>
          <w:bCs w:val="0"/>
          <w:color w:val="auto"/>
          <w:sz w:val="28"/>
          <w:szCs w:val="28"/>
        </w:rPr>
      </w:pPr>
      <w:bookmarkStart w:id="1" w:name="_GoBack"/>
      <w:bookmarkEnd w:id="1"/>
    </w:p>
    <w:p w:rsidR="00D62CA0" w:rsidRDefault="003A5CC2">
      <w:pPr>
        <w:pStyle w:val="c7e0e3eeebeee2eeea1"/>
        <w:spacing w:before="0" w:after="0"/>
      </w:pPr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</w:t>
      </w:r>
      <w:proofErr w:type="spellStart"/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>Верхнекубанского</w:t>
      </w:r>
      <w:proofErr w:type="spellEnd"/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 xml:space="preserve"> сельского поселения Новокубанского района муниципальным образованием Новокубанский район </w:t>
      </w:r>
    </w:p>
    <w:p w:rsidR="00D62CA0" w:rsidRDefault="00D62CA0">
      <w:pPr>
        <w:rPr>
          <w:rFonts w:ascii="Times New Roman" w:hAnsi="Times New Roman" w:cs="Times New Roman"/>
          <w:sz w:val="28"/>
          <w:szCs w:val="28"/>
        </w:rPr>
      </w:pPr>
    </w:p>
    <w:p w:rsidR="00D62CA0" w:rsidRDefault="003A5CC2">
      <w:pPr>
        <w:pStyle w:val="cef1edeee2edeee9f2e5eaf1f220"/>
        <w:tabs>
          <w:tab w:val="left" w:pos="2282"/>
        </w:tabs>
        <w:spacing w:before="0"/>
        <w:ind w:firstLine="840"/>
      </w:pP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значения» (с изменениями в редакции от 23 июня 2020 года № 559), решения Совета </w:t>
      </w:r>
      <w:proofErr w:type="spellStart"/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Верхнекубанского</w:t>
      </w:r>
      <w:proofErr w:type="spellEnd"/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 сельского поселения Новокубанского района от 16 октября 2023 года № 186 «О передаче полномочий по внутреннему муниципальному финансовому контролю», </w:t>
      </w:r>
      <w:r>
        <w:rPr>
          <w:rFonts w:ascii="Times New Roman" w:hAnsi="Times New Roman" w:cs="Times New Roman"/>
          <w:sz w:val="28"/>
          <w:szCs w:val="28"/>
        </w:rPr>
        <w:t>Совет муниципального образования Новокубанский район    р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D62CA0" w:rsidRDefault="003A5CC2">
      <w:r>
        <w:rPr>
          <w:rFonts w:ascii="Times New Roman" w:hAnsi="Times New Roman" w:cs="Times New Roman"/>
          <w:sz w:val="28"/>
          <w:szCs w:val="28"/>
        </w:rPr>
        <w:t xml:space="preserve">1. Принять полномочия по осуществлению внутреннего муниципального финансового контроля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Новокубанского района муниципальным образованием Новокубанский район, сроком с 01 января 2024 года до 31 декабря 2024 года.</w:t>
      </w:r>
    </w:p>
    <w:p w:rsidR="00D62CA0" w:rsidRDefault="003A5CC2">
      <w:r>
        <w:rPr>
          <w:rFonts w:ascii="Times New Roman" w:hAnsi="Times New Roman" w:cs="Times New Roman"/>
          <w:sz w:val="28"/>
          <w:szCs w:val="28"/>
        </w:rPr>
        <w:t xml:space="preserve"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Новокубанского района.</w:t>
      </w:r>
    </w:p>
    <w:p w:rsidR="00D62CA0" w:rsidRDefault="003A5CC2">
      <w:r>
        <w:rPr>
          <w:rFonts w:ascii="Times New Roman" w:hAnsi="Times New Roman" w:cs="Times New Roman"/>
          <w:sz w:val="28"/>
          <w:szCs w:val="28"/>
        </w:rPr>
        <w:t xml:space="preserve">3. Принять иные межбюджетные трансферты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Верхнекубанского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Новокубанского района от 16 октября 2023 года № 186 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«О передаче полномочий в</w:t>
      </w:r>
      <w:r>
        <w:rPr>
          <w:rFonts w:ascii="Times New Roman" w:hAnsi="Times New Roman" w:cs="Times New Roman"/>
          <w:color w:val="000000"/>
          <w:sz w:val="28"/>
          <w:szCs w:val="28"/>
        </w:rPr>
        <w:t>нутреннему муниципальному финансовому контролю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».</w:t>
      </w:r>
    </w:p>
    <w:p w:rsidR="00D62CA0" w:rsidRDefault="003A5CC2">
      <w:bookmarkStart w:id="2" w:name="sub_1000"/>
      <w:bookmarkEnd w:id="2"/>
      <w:r>
        <w:rPr>
          <w:rFonts w:ascii="Times New Roman" w:hAnsi="Times New Roman" w:cs="Times New Roman"/>
          <w:sz w:val="28"/>
          <w:szCs w:val="28"/>
        </w:rPr>
        <w:t xml:space="preserve">4. Контроль за выполнением настоящего решения возложить на комиссию Совета муниципального образования Новокубанский район по финансам,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D62CA0" w:rsidRDefault="003A5CC2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D62CA0" w:rsidRDefault="00D62CA0">
      <w:pPr>
        <w:rPr>
          <w:rFonts w:ascii="Times New Roman" w:hAnsi="Times New Roman" w:cs="Times New Roman"/>
          <w:sz w:val="28"/>
          <w:szCs w:val="28"/>
        </w:rPr>
      </w:pPr>
    </w:p>
    <w:p w:rsidR="00D62CA0" w:rsidRDefault="00D62CA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4921"/>
      </w:tblGrid>
      <w:tr w:rsidR="00D62CA0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62CA0" w:rsidRDefault="003A5CC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  </w:t>
            </w:r>
          </w:p>
          <w:p w:rsidR="00D62CA0" w:rsidRDefault="003A5CC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  </w:t>
            </w:r>
          </w:p>
          <w:p w:rsidR="00D62CA0" w:rsidRDefault="003A5CC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62CA0" w:rsidRDefault="003A5CC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D62CA0" w:rsidRDefault="00D62C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CA0" w:rsidRDefault="003A5CC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                                         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Е.Н.Шутов</w:t>
            </w:r>
            <w:proofErr w:type="spellEnd"/>
          </w:p>
        </w:tc>
      </w:tr>
      <w:tr w:rsidR="00D62CA0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62CA0" w:rsidRDefault="00D62C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62CA0" w:rsidRDefault="00D62C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5CC2" w:rsidRDefault="003A5CC2">
      <w:bookmarkStart w:id="3" w:name="sub_10001111"/>
      <w:bookmarkEnd w:id="3"/>
    </w:p>
    <w:sectPr w:rsidR="003A5CC2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B72" w:rsidRDefault="00D61B72">
      <w:r>
        <w:separator/>
      </w:r>
    </w:p>
  </w:endnote>
  <w:endnote w:type="continuationSeparator" w:id="0">
    <w:p w:rsidR="00D61B72" w:rsidRDefault="00D61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B72" w:rsidRDefault="00D61B72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D61B72" w:rsidRDefault="00D61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CA0" w:rsidRDefault="003A5CC2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>
      <w:rPr>
        <w:rFonts w:ascii="Times New Roman" w:hAnsi="Times New Roman" w:cs="Times New Roman"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D62CA0" w:rsidRDefault="00D62CA0">
    <w:pPr>
      <w:pStyle w:val="c2e5f0f5ede8e9eaeeebeeedf2e8f2f3e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5F"/>
    <w:rsid w:val="003A5CC2"/>
    <w:rsid w:val="008A685F"/>
    <w:rsid w:val="008C236E"/>
    <w:rsid w:val="00D61B72"/>
    <w:rsid w:val="00D6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B6BF55"/>
  <w14:defaultImageDpi w14:val="0"/>
  <w15:docId w15:val="{377600AF-E26B-46AA-BA4F-722FD707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</w:style>
  <w:style w:type="paragraph" w:customStyle="1" w:styleId="c7e0e3eeebeee2eeea3">
    <w:name w:val="Зc7аe0гe3оeeлebоeeвe2оeeкea 3"/>
    <w:basedOn w:val="c7e0e3eeebeee2eeea2"/>
    <w:next w:val="a"/>
    <w:uiPriority w:val="99"/>
  </w:style>
  <w:style w:type="paragraph" w:customStyle="1" w:styleId="c7e0e3eeebeee2eeea4">
    <w:name w:val="Зc7аe0гe3оeeлebоeeвe2оeeкea 4"/>
    <w:basedOn w:val="c7e0e3eeebeee2eeea3"/>
    <w:next w:val="a"/>
    <w:uiPriority w:val="99"/>
  </w:style>
  <w:style w:type="character" w:customStyle="1" w:styleId="c7e0e3eeebeee2eeea1c7ede0ea">
    <w:name w:val="Зc7аe0гe3оeeлebоeeвe2оeeкea 1 Зc7нedаe0кea"/>
    <w:basedOn w:val="a0"/>
    <w:uiPriority w:val="99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Pr>
      <w:rFonts w:ascii="Times New Roman" w:cs="Times New Roman"/>
      <w:b w:val="0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Pr>
      <w:rFonts w:ascii="Times New Roman" w:cs="Times New Roman"/>
      <w:b w:val="0"/>
      <w:color w:val="106BBE"/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Pr>
      <w:rFonts w:ascii="Times New Roman" w:cs="Times New Roman"/>
      <w:b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Pr>
      <w:rFonts w:ascii="Times New Roman" w:cs="Times New Roman"/>
      <w:b/>
      <w:bCs/>
      <w:i/>
      <w:iCs/>
      <w:color w:val="0058A9"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Pr>
      <w:rFonts w:ascii="Times New Roman" w:cs="Times New Roman"/>
      <w:b/>
      <w:bCs/>
      <w:color w:val="26282F"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Pr>
      <w:rFonts w:ascii="Times New Roman" w:cs="Times New Roman"/>
      <w:b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Pr>
      <w:rFonts w:ascii="Times New Roman" w:cs="Times New Roman"/>
      <w:b w:val="0"/>
      <w:color w:val="26282F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Pr>
      <w:rFonts w:ascii="Times New Roman" w:cs="Times New Roman"/>
      <w:b w:val="0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Pr>
      <w:rFonts w:ascii="Times New Roman" w:cs="Times New Roman"/>
      <w:b w:val="0"/>
      <w:color w:val="106BBE"/>
    </w:rPr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Pr>
      <w:rFonts w:ascii="Times New Roman" w:cs="Times New Roman"/>
      <w:b w:val="0"/>
      <w:color w:val="26282F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Pr>
      <w:rFonts w:ascii="Times New Roman" w:cs="Times New Roman"/>
      <w:b w:val="0"/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Pr>
      <w:rFonts w:ascii="Times New Roman" w:cs="Times New Roman"/>
      <w:b w:val="0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</w:style>
  <w:style w:type="character" w:customStyle="1" w:styleId="cef1edeee2edeee9f2e5eaf1f22">
    <w:name w:val="Оceсf1нedоeeвe2нedоeeйe9 тf2еe5кeaсf1тf2 (2)_"/>
    <w:basedOn w:val="a0"/>
    <w:uiPriority w:val="99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Pr>
      <w:rFonts w:cs="Times New Roman"/>
    </w:rPr>
  </w:style>
  <w:style w:type="character" w:customStyle="1" w:styleId="ListLabel3">
    <w:name w:val="ListLabel 3"/>
    <w:uiPriority w:val="99"/>
    <w:rPr>
      <w:rFonts w:cs="Times New Roman"/>
    </w:rPr>
  </w:style>
  <w:style w:type="character" w:customStyle="1" w:styleId="ListLabel4">
    <w:name w:val="ListLabel 4"/>
    <w:uiPriority w:val="99"/>
    <w:rPr>
      <w:rFonts w:cs="Times New Roman"/>
    </w:rPr>
  </w:style>
  <w:style w:type="character" w:customStyle="1" w:styleId="ListLabel5">
    <w:name w:val="ListLabel 5"/>
    <w:uiPriority w:val="99"/>
    <w:rPr>
      <w:rFonts w:cs="Times New Roman"/>
    </w:rPr>
  </w:style>
  <w:style w:type="character" w:customStyle="1" w:styleId="ListLabel6">
    <w:name w:val="ListLabel 6"/>
    <w:uiPriority w:val="99"/>
    <w:rPr>
      <w:rFonts w:cs="Times New Roman"/>
    </w:rPr>
  </w:style>
  <w:style w:type="character" w:customStyle="1" w:styleId="ListLabel7">
    <w:name w:val="ListLabel 7"/>
    <w:uiPriority w:val="99"/>
    <w:rPr>
      <w:rFonts w:cs="Times New Roman"/>
    </w:rPr>
  </w:style>
  <w:style w:type="character" w:customStyle="1" w:styleId="ListLabel8">
    <w:name w:val="ListLabel 8"/>
    <w:uiPriority w:val="99"/>
    <w:rPr>
      <w:rFonts w:cs="Times New Roman"/>
    </w:rPr>
  </w:style>
  <w:style w:type="character" w:customStyle="1" w:styleId="ListLabel9">
    <w:name w:val="ListLabel 9"/>
    <w:uiPriority w:val="99"/>
    <w:rPr>
      <w:rFonts w:cs="Times New Roman"/>
    </w:rPr>
  </w:style>
  <w:style w:type="character" w:customStyle="1" w:styleId="ListLabel10">
    <w:name w:val="ListLabel 10"/>
    <w:uiPriority w:val="99"/>
    <w:rPr>
      <w:rFonts w:cs="Times New Roman"/>
    </w:rPr>
  </w:style>
  <w:style w:type="character" w:customStyle="1" w:styleId="ListLabel11">
    <w:name w:val="ListLabel 11"/>
    <w:uiPriority w:val="99"/>
    <w:rPr>
      <w:rFonts w:cs="Times New Roman"/>
    </w:rPr>
  </w:style>
  <w:style w:type="character" w:customStyle="1" w:styleId="ListLabel12">
    <w:name w:val="ListLabel 12"/>
    <w:uiPriority w:val="99"/>
    <w:rPr>
      <w:rFonts w:cs="Times New Roman"/>
    </w:rPr>
  </w:style>
  <w:style w:type="character" w:customStyle="1" w:styleId="ListLabel13">
    <w:name w:val="ListLabel 13"/>
    <w:uiPriority w:val="99"/>
    <w:rPr>
      <w:rFonts w:cs="Times New Roman"/>
    </w:rPr>
  </w:style>
  <w:style w:type="character" w:customStyle="1" w:styleId="ListLabel14">
    <w:name w:val="ListLabel 14"/>
    <w:uiPriority w:val="99"/>
    <w:rPr>
      <w:rFonts w:cs="Times New Roman"/>
    </w:rPr>
  </w:style>
  <w:style w:type="character" w:customStyle="1" w:styleId="ListLabel15">
    <w:name w:val="ListLabel 15"/>
    <w:uiPriority w:val="99"/>
    <w:rPr>
      <w:rFonts w:cs="Times New Roman"/>
    </w:rPr>
  </w:style>
  <w:style w:type="character" w:customStyle="1" w:styleId="ListLabel16">
    <w:name w:val="ListLabel 16"/>
    <w:uiPriority w:val="99"/>
    <w:rPr>
      <w:rFonts w:cs="Times New Roman"/>
    </w:rPr>
  </w:style>
  <w:style w:type="character" w:customStyle="1" w:styleId="ListLabel17">
    <w:name w:val="ListLabel 17"/>
    <w:uiPriority w:val="99"/>
    <w:rPr>
      <w:rFonts w:cs="Times New Roman"/>
    </w:rPr>
  </w:style>
  <w:style w:type="character" w:customStyle="1" w:styleId="ListLabel18">
    <w:name w:val="ListLabel 18"/>
    <w:uiPriority w:val="99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</w:style>
  <w:style w:type="paragraph" w:customStyle="1" w:styleId="c2ede8ece0ede8e5">
    <w:name w:val="Вc2нedиe8мecаe0нedиe8еe5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</w:style>
  <w:style w:type="paragraph" w:customStyle="1" w:styleId="cceeedeef8e8f0e8ededfbe9">
    <w:name w:val="Мccоeeнedоeeшf8иe8рf0иe8нedнedыfbйe9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</w:style>
  <w:style w:type="paragraph" w:customStyle="1" w:styleId="cff0e8ece5f7e0ede8e5">
    <w:name w:val="Пcfрf0иe8мecеe5чf7аe0нedиe8еe5."/>
    <w:basedOn w:val="c2ede8ece0ede8e5"/>
    <w:next w:val="a"/>
    <w:uiPriority w:val="99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kern w:val="1"/>
      <w:sz w:val="18"/>
      <w:szCs w:val="18"/>
    </w:rPr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eeebeeedf2e8f2f3eb">
    <w:name w:val="Кcaоeeлebоeeнedтf2иe8тf2уf3лeb"/>
    <w:basedOn w:val="a"/>
    <w:uiPriority w:val="99"/>
  </w:style>
  <w:style w:type="paragraph" w:customStyle="1" w:styleId="c2e5f0f5ede8e9eaeeebeeedf2e8f2f3eb">
    <w:name w:val="Вc2еe5рf0хf5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character" w:customStyle="1" w:styleId="ConsPlusNormal">
    <w:name w:val="ConsPlusNormal Знак"/>
    <w:link w:val="ConsPlusNormal0"/>
    <w:locked/>
    <w:rsid w:val="008C236E"/>
    <w:rPr>
      <w:rFonts w:ascii="Calibri" w:eastAsia="Calibri" w:hAnsi="Calibri" w:cs="Calibri"/>
    </w:rPr>
  </w:style>
  <w:style w:type="paragraph" w:customStyle="1" w:styleId="ConsPlusNormal0">
    <w:name w:val="ConsPlusNormal"/>
    <w:link w:val="ConsPlusNormal"/>
    <w:qFormat/>
    <w:rsid w:val="008C236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8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2482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Зоя</cp:lastModifiedBy>
  <cp:revision>3</cp:revision>
  <cp:lastPrinted>2022-11-07T07:25:00Z</cp:lastPrinted>
  <dcterms:created xsi:type="dcterms:W3CDTF">2023-11-15T11:43:00Z</dcterms:created>
  <dcterms:modified xsi:type="dcterms:W3CDTF">2023-11-24T12:57:00Z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